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D0BCF" w14:textId="77777777" w:rsidR="007F6E41" w:rsidRDefault="002268D0">
      <w:pPr>
        <w:spacing w:before="83"/>
        <w:ind w:left="110"/>
        <w:jc w:val="both"/>
        <w:rPr>
          <w:b/>
          <w:sz w:val="40"/>
        </w:rPr>
      </w:pPr>
      <w:bookmarkStart w:id="0" w:name="_GoBack"/>
      <w:bookmarkEnd w:id="0"/>
      <w:r>
        <w:rPr>
          <w:b/>
          <w:sz w:val="40"/>
        </w:rPr>
        <w:t>Work Health Declaration (Medical Clearance)</w:t>
      </w:r>
    </w:p>
    <w:p w14:paraId="65FAF916" w14:textId="77777777" w:rsidR="007F6E41" w:rsidRDefault="002268D0">
      <w:pPr>
        <w:pStyle w:val="BodyText"/>
        <w:spacing w:before="264"/>
        <w:ind w:left="110" w:right="226"/>
        <w:jc w:val="both"/>
      </w:pPr>
      <w:r>
        <w:rPr>
          <w:b/>
        </w:rPr>
        <w:t xml:space="preserve">CANDIDATE </w:t>
      </w:r>
      <w:r>
        <w:t>- This section provides an overview of your health and the information is used to assess your ability to fulfil the duties of the role you have been offered and to understand what support Warwickshire County Council can offer you so you are able to undertake the role you have been offered; therefore, it is essential that the information provided is accurate and complete. Please complete section A and B.</w:t>
      </w:r>
    </w:p>
    <w:p w14:paraId="6832A89E" w14:textId="77777777" w:rsidR="007F6E41" w:rsidRDefault="007F6E41">
      <w:pPr>
        <w:pStyle w:val="BodyText"/>
        <w:spacing w:before="1"/>
      </w:pPr>
    </w:p>
    <w:p w14:paraId="7A7B9740" w14:textId="77777777" w:rsidR="007F6E41" w:rsidRDefault="002268D0">
      <w:pPr>
        <w:pStyle w:val="BodyText"/>
        <w:ind w:left="110" w:right="229"/>
        <w:jc w:val="both"/>
      </w:pPr>
      <w:r>
        <w:t>Please be aware that you may be contacted by our Occupational Health provider to complete a Pre- employment Questionnaire if their specialist advice is required.</w:t>
      </w:r>
    </w:p>
    <w:p w14:paraId="72667AFE" w14:textId="77777777" w:rsidR="007F6E41" w:rsidRDefault="007F6E41">
      <w:pPr>
        <w:pStyle w:val="BodyText"/>
        <w:rPr>
          <w:sz w:val="20"/>
        </w:rPr>
      </w:pPr>
    </w:p>
    <w:p w14:paraId="60894F25" w14:textId="77777777" w:rsidR="007F6E41" w:rsidRDefault="007F6E41">
      <w:pPr>
        <w:pStyle w:val="BodyText"/>
        <w:spacing w:before="7" w:after="1"/>
        <w:rPr>
          <w:sz w:val="24"/>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
        <w:gridCol w:w="8081"/>
        <w:gridCol w:w="1061"/>
        <w:gridCol w:w="1059"/>
      </w:tblGrid>
      <w:tr w:rsidR="007F6E41" w14:paraId="477918BE" w14:textId="77777777">
        <w:trPr>
          <w:trHeight w:val="398"/>
        </w:trPr>
        <w:tc>
          <w:tcPr>
            <w:tcW w:w="10316" w:type="dxa"/>
            <w:gridSpan w:val="4"/>
            <w:tcBorders>
              <w:top w:val="nil"/>
              <w:left w:val="nil"/>
              <w:right w:val="single" w:sz="4" w:space="0" w:color="FFFFFF"/>
            </w:tcBorders>
          </w:tcPr>
          <w:p w14:paraId="0EAE1570" w14:textId="77777777" w:rsidR="007F6E41" w:rsidRDefault="002268D0">
            <w:pPr>
              <w:pStyle w:val="TableParagraph"/>
              <w:spacing w:before="72"/>
              <w:ind w:left="225"/>
              <w:rPr>
                <w:b/>
              </w:rPr>
            </w:pPr>
            <w:r>
              <w:rPr>
                <w:b/>
              </w:rPr>
              <w:t>A Health Declaration</w:t>
            </w:r>
          </w:p>
        </w:tc>
      </w:tr>
      <w:tr w:rsidR="007F6E41" w14:paraId="46E16168" w14:textId="77777777">
        <w:trPr>
          <w:trHeight w:val="917"/>
        </w:trPr>
        <w:tc>
          <w:tcPr>
            <w:tcW w:w="115" w:type="dxa"/>
            <w:tcBorders>
              <w:top w:val="nil"/>
              <w:left w:val="nil"/>
              <w:bottom w:val="nil"/>
            </w:tcBorders>
          </w:tcPr>
          <w:p w14:paraId="0BB70D90" w14:textId="77777777" w:rsidR="007F6E41" w:rsidRDefault="007F6E41">
            <w:pPr>
              <w:pStyle w:val="TableParagraph"/>
              <w:rPr>
                <w:rFonts w:ascii="Times New Roman"/>
              </w:rPr>
            </w:pPr>
          </w:p>
        </w:tc>
        <w:tc>
          <w:tcPr>
            <w:tcW w:w="8081" w:type="dxa"/>
            <w:shd w:val="clear" w:color="auto" w:fill="F3F3F3"/>
          </w:tcPr>
          <w:p w14:paraId="08900D4E" w14:textId="77777777" w:rsidR="007F6E41" w:rsidRDefault="002268D0">
            <w:pPr>
              <w:pStyle w:val="TableParagraph"/>
              <w:spacing w:before="63"/>
              <w:ind w:left="105" w:right="291"/>
            </w:pPr>
            <w:r>
              <w:t>Are you aware of any health condition or disability which might impact on your ability to effectively fulfil the requirements of the role that you have been offered?</w:t>
            </w:r>
          </w:p>
        </w:tc>
        <w:tc>
          <w:tcPr>
            <w:tcW w:w="1061" w:type="dxa"/>
          </w:tcPr>
          <w:p w14:paraId="195B2176" w14:textId="77777777" w:rsidR="007F6E41" w:rsidRDefault="002268D0">
            <w:pPr>
              <w:pStyle w:val="TableParagraph"/>
              <w:spacing w:before="63"/>
              <w:ind w:left="173"/>
            </w:pPr>
            <w:r>
              <w:t>YES</w:t>
            </w:r>
          </w:p>
        </w:tc>
        <w:tc>
          <w:tcPr>
            <w:tcW w:w="1059" w:type="dxa"/>
            <w:tcBorders>
              <w:right w:val="single" w:sz="6" w:space="0" w:color="FFFFFF"/>
            </w:tcBorders>
          </w:tcPr>
          <w:p w14:paraId="581F6137" w14:textId="77777777" w:rsidR="007F6E41" w:rsidRDefault="002268D0">
            <w:pPr>
              <w:pStyle w:val="TableParagraph"/>
              <w:spacing w:before="63"/>
              <w:ind w:left="178"/>
            </w:pPr>
            <w:r>
              <w:t>NO</w:t>
            </w:r>
          </w:p>
        </w:tc>
      </w:tr>
      <w:tr w:rsidR="007F6E41" w14:paraId="2E0295C5" w14:textId="77777777">
        <w:trPr>
          <w:trHeight w:val="1180"/>
        </w:trPr>
        <w:tc>
          <w:tcPr>
            <w:tcW w:w="115" w:type="dxa"/>
            <w:tcBorders>
              <w:top w:val="nil"/>
              <w:left w:val="nil"/>
              <w:bottom w:val="nil"/>
            </w:tcBorders>
          </w:tcPr>
          <w:p w14:paraId="4F62B83C" w14:textId="77777777" w:rsidR="007F6E41" w:rsidRDefault="007F6E41">
            <w:pPr>
              <w:pStyle w:val="TableParagraph"/>
              <w:rPr>
                <w:rFonts w:ascii="Times New Roman"/>
              </w:rPr>
            </w:pPr>
          </w:p>
        </w:tc>
        <w:tc>
          <w:tcPr>
            <w:tcW w:w="10201" w:type="dxa"/>
            <w:gridSpan w:val="3"/>
            <w:tcBorders>
              <w:right w:val="single" w:sz="6" w:space="0" w:color="FFFFFF"/>
            </w:tcBorders>
            <w:shd w:val="clear" w:color="auto" w:fill="F3F3F3"/>
          </w:tcPr>
          <w:p w14:paraId="1942AD64" w14:textId="77777777" w:rsidR="007F6E41" w:rsidRDefault="002268D0">
            <w:pPr>
              <w:pStyle w:val="TableParagraph"/>
              <w:spacing w:before="63"/>
              <w:ind w:left="105" w:right="95"/>
              <w:jc w:val="both"/>
            </w:pPr>
            <w:r>
              <w:t>If</w:t>
            </w:r>
            <w:r>
              <w:rPr>
                <w:spacing w:val="-15"/>
              </w:rPr>
              <w:t xml:space="preserve"> </w:t>
            </w:r>
            <w:r>
              <w:rPr>
                <w:b/>
              </w:rPr>
              <w:t>YES</w:t>
            </w:r>
            <w:r>
              <w:t>,</w:t>
            </w:r>
            <w:r>
              <w:rPr>
                <w:spacing w:val="-15"/>
              </w:rPr>
              <w:t xml:space="preserve"> </w:t>
            </w:r>
            <w:r>
              <w:t>the</w:t>
            </w:r>
            <w:r>
              <w:rPr>
                <w:spacing w:val="-17"/>
              </w:rPr>
              <w:t xml:space="preserve"> </w:t>
            </w:r>
            <w:r>
              <w:t>Recruiting</w:t>
            </w:r>
            <w:r>
              <w:rPr>
                <w:spacing w:val="-18"/>
              </w:rPr>
              <w:t xml:space="preserve"> </w:t>
            </w:r>
            <w:r>
              <w:t>Manager</w:t>
            </w:r>
            <w:r>
              <w:rPr>
                <w:spacing w:val="-15"/>
              </w:rPr>
              <w:t xml:space="preserve"> </w:t>
            </w:r>
            <w:r>
              <w:t>will</w:t>
            </w:r>
            <w:r>
              <w:rPr>
                <w:spacing w:val="-13"/>
              </w:rPr>
              <w:t xml:space="preserve"> </w:t>
            </w:r>
            <w:r>
              <w:t>request</w:t>
            </w:r>
            <w:r>
              <w:rPr>
                <w:spacing w:val="-18"/>
              </w:rPr>
              <w:t xml:space="preserve"> </w:t>
            </w:r>
            <w:r>
              <w:t>that</w:t>
            </w:r>
            <w:r>
              <w:rPr>
                <w:spacing w:val="-17"/>
              </w:rPr>
              <w:t xml:space="preserve"> </w:t>
            </w:r>
            <w:r>
              <w:t>you</w:t>
            </w:r>
            <w:r>
              <w:rPr>
                <w:spacing w:val="-13"/>
              </w:rPr>
              <w:t xml:space="preserve"> </w:t>
            </w:r>
            <w:r>
              <w:t>complete</w:t>
            </w:r>
            <w:r>
              <w:rPr>
                <w:spacing w:val="-17"/>
              </w:rPr>
              <w:t xml:space="preserve"> </w:t>
            </w:r>
            <w:r>
              <w:t>an</w:t>
            </w:r>
            <w:r>
              <w:rPr>
                <w:spacing w:val="-14"/>
              </w:rPr>
              <w:t xml:space="preserve"> </w:t>
            </w:r>
            <w:r>
              <w:t>on-line</w:t>
            </w:r>
            <w:r>
              <w:rPr>
                <w:spacing w:val="-17"/>
              </w:rPr>
              <w:t xml:space="preserve"> </w:t>
            </w:r>
            <w:r>
              <w:t>Pre-employment</w:t>
            </w:r>
            <w:r>
              <w:rPr>
                <w:spacing w:val="-17"/>
              </w:rPr>
              <w:t xml:space="preserve"> </w:t>
            </w:r>
            <w:r>
              <w:t>Questionnaire via our Occupational Health provider. This is to gain a full understanding of how your health condition/disability could impact on your ability to fulfil the requirements of the role and what support or reasonable adjustments may be</w:t>
            </w:r>
            <w:r>
              <w:rPr>
                <w:spacing w:val="-5"/>
              </w:rPr>
              <w:t xml:space="preserve"> </w:t>
            </w:r>
            <w:r>
              <w:t>Advised.</w:t>
            </w:r>
          </w:p>
        </w:tc>
      </w:tr>
      <w:tr w:rsidR="007F6E41" w14:paraId="5B770AB3" w14:textId="77777777">
        <w:trPr>
          <w:trHeight w:val="710"/>
        </w:trPr>
        <w:tc>
          <w:tcPr>
            <w:tcW w:w="10316" w:type="dxa"/>
            <w:gridSpan w:val="4"/>
            <w:tcBorders>
              <w:left w:val="nil"/>
              <w:right w:val="single" w:sz="4" w:space="0" w:color="FFFFFF"/>
            </w:tcBorders>
          </w:tcPr>
          <w:p w14:paraId="34386223" w14:textId="77777777" w:rsidR="007F6E41" w:rsidRDefault="007F6E41">
            <w:pPr>
              <w:pStyle w:val="TableParagraph"/>
              <w:spacing w:before="3"/>
              <w:rPr>
                <w:sz w:val="32"/>
              </w:rPr>
            </w:pPr>
          </w:p>
          <w:p w14:paraId="72199BB3" w14:textId="77777777" w:rsidR="007F6E41" w:rsidRDefault="002268D0">
            <w:pPr>
              <w:pStyle w:val="TableParagraph"/>
              <w:ind w:left="115"/>
              <w:rPr>
                <w:b/>
              </w:rPr>
            </w:pPr>
            <w:r>
              <w:rPr>
                <w:b/>
              </w:rPr>
              <w:t>B. Sickness Absence History</w:t>
            </w:r>
          </w:p>
        </w:tc>
      </w:tr>
      <w:tr w:rsidR="007F6E41" w14:paraId="094DFA67" w14:textId="77777777">
        <w:trPr>
          <w:trHeight w:val="652"/>
        </w:trPr>
        <w:tc>
          <w:tcPr>
            <w:tcW w:w="10316" w:type="dxa"/>
            <w:gridSpan w:val="4"/>
            <w:shd w:val="clear" w:color="auto" w:fill="F3F3F3"/>
          </w:tcPr>
          <w:p w14:paraId="00E26BCB" w14:textId="77777777" w:rsidR="007F6E41" w:rsidRDefault="002268D0">
            <w:pPr>
              <w:pStyle w:val="TableParagraph"/>
              <w:spacing w:before="63"/>
              <w:ind w:left="110" w:right="771"/>
            </w:pPr>
            <w:r>
              <w:t>Please outline below your sickness absence history for the past calendar year, providing duration period, dates if known and the reason for each period of absence</w:t>
            </w:r>
          </w:p>
        </w:tc>
      </w:tr>
      <w:tr w:rsidR="007F6E41" w14:paraId="0A412FB6" w14:textId="77777777">
        <w:trPr>
          <w:trHeight w:val="1689"/>
        </w:trPr>
        <w:tc>
          <w:tcPr>
            <w:tcW w:w="10316" w:type="dxa"/>
            <w:gridSpan w:val="4"/>
          </w:tcPr>
          <w:p w14:paraId="0F8C08FB" w14:textId="77777777" w:rsidR="007F6E41" w:rsidRDefault="007F6E41">
            <w:pPr>
              <w:pStyle w:val="TableParagraph"/>
              <w:rPr>
                <w:rFonts w:ascii="Times New Roman"/>
              </w:rPr>
            </w:pPr>
          </w:p>
        </w:tc>
      </w:tr>
      <w:tr w:rsidR="007F6E41" w14:paraId="66EB1E14" w14:textId="77777777">
        <w:trPr>
          <w:trHeight w:val="1507"/>
        </w:trPr>
        <w:tc>
          <w:tcPr>
            <w:tcW w:w="10316" w:type="dxa"/>
            <w:gridSpan w:val="4"/>
            <w:shd w:val="clear" w:color="auto" w:fill="F3F3F3"/>
          </w:tcPr>
          <w:p w14:paraId="01CFFC86" w14:textId="77777777" w:rsidR="007F6E41" w:rsidRDefault="002268D0">
            <w:pPr>
              <w:pStyle w:val="TableParagraph"/>
              <w:spacing w:before="63" w:line="266" w:lineRule="auto"/>
              <w:ind w:left="110" w:right="94"/>
              <w:jc w:val="both"/>
            </w:pPr>
            <w:r>
              <w:t>The</w:t>
            </w:r>
            <w:r>
              <w:rPr>
                <w:spacing w:val="-19"/>
              </w:rPr>
              <w:t xml:space="preserve"> </w:t>
            </w:r>
            <w:r>
              <w:t>Recruiting</w:t>
            </w:r>
            <w:r>
              <w:rPr>
                <w:spacing w:val="-19"/>
              </w:rPr>
              <w:t xml:space="preserve"> </w:t>
            </w:r>
            <w:r>
              <w:t>Manager</w:t>
            </w:r>
            <w:r>
              <w:rPr>
                <w:spacing w:val="-17"/>
              </w:rPr>
              <w:t xml:space="preserve"> </w:t>
            </w:r>
            <w:r>
              <w:t>may</w:t>
            </w:r>
            <w:r>
              <w:rPr>
                <w:spacing w:val="-17"/>
              </w:rPr>
              <w:t xml:space="preserve"> </w:t>
            </w:r>
            <w:r>
              <w:t>contact</w:t>
            </w:r>
            <w:r>
              <w:rPr>
                <w:spacing w:val="-19"/>
              </w:rPr>
              <w:t xml:space="preserve"> </w:t>
            </w:r>
            <w:r>
              <w:t>you</w:t>
            </w:r>
            <w:r>
              <w:rPr>
                <w:spacing w:val="-15"/>
              </w:rPr>
              <w:t xml:space="preserve"> </w:t>
            </w:r>
            <w:r>
              <w:t>to</w:t>
            </w:r>
            <w:r>
              <w:rPr>
                <w:spacing w:val="-17"/>
              </w:rPr>
              <w:t xml:space="preserve"> </w:t>
            </w:r>
            <w:r>
              <w:t>discuss</w:t>
            </w:r>
            <w:r>
              <w:rPr>
                <w:spacing w:val="-20"/>
              </w:rPr>
              <w:t xml:space="preserve"> </w:t>
            </w:r>
            <w:r>
              <w:t>the</w:t>
            </w:r>
            <w:r>
              <w:rPr>
                <w:spacing w:val="-18"/>
              </w:rPr>
              <w:t xml:space="preserve"> </w:t>
            </w:r>
            <w:r>
              <w:t>reasons</w:t>
            </w:r>
            <w:r>
              <w:rPr>
                <w:spacing w:val="-15"/>
              </w:rPr>
              <w:t xml:space="preserve"> </w:t>
            </w:r>
            <w:r>
              <w:t>for</w:t>
            </w:r>
            <w:r>
              <w:rPr>
                <w:spacing w:val="-15"/>
              </w:rPr>
              <w:t xml:space="preserve"> </w:t>
            </w:r>
            <w:r>
              <w:t>absence</w:t>
            </w:r>
            <w:r>
              <w:rPr>
                <w:spacing w:val="-18"/>
              </w:rPr>
              <w:t xml:space="preserve"> </w:t>
            </w:r>
            <w:r>
              <w:t>to</w:t>
            </w:r>
            <w:r>
              <w:rPr>
                <w:spacing w:val="-17"/>
              </w:rPr>
              <w:t xml:space="preserve"> </w:t>
            </w:r>
            <w:r>
              <w:t>obtain</w:t>
            </w:r>
            <w:r>
              <w:rPr>
                <w:spacing w:val="-16"/>
              </w:rPr>
              <w:t xml:space="preserve"> </w:t>
            </w:r>
            <w:r>
              <w:t>further</w:t>
            </w:r>
            <w:r>
              <w:rPr>
                <w:spacing w:val="-16"/>
              </w:rPr>
              <w:t xml:space="preserve"> </w:t>
            </w:r>
            <w:r>
              <w:t>information. If required, they may request that you complete an on-line Pre-employment Questionnaire via our Occupational</w:t>
            </w:r>
            <w:r>
              <w:rPr>
                <w:spacing w:val="17"/>
              </w:rPr>
              <w:t xml:space="preserve"> </w:t>
            </w:r>
            <w:r>
              <w:t>Health</w:t>
            </w:r>
            <w:r>
              <w:rPr>
                <w:spacing w:val="16"/>
              </w:rPr>
              <w:t xml:space="preserve"> </w:t>
            </w:r>
            <w:r>
              <w:t xml:space="preserve">provider. </w:t>
            </w:r>
            <w:r>
              <w:rPr>
                <w:spacing w:val="30"/>
              </w:rPr>
              <w:t xml:space="preserve"> </w:t>
            </w:r>
            <w:r>
              <w:t>This</w:t>
            </w:r>
            <w:r>
              <w:rPr>
                <w:spacing w:val="13"/>
              </w:rPr>
              <w:t xml:space="preserve"> </w:t>
            </w:r>
            <w:r>
              <w:t>is</w:t>
            </w:r>
            <w:r>
              <w:rPr>
                <w:spacing w:val="19"/>
              </w:rPr>
              <w:t xml:space="preserve"> </w:t>
            </w:r>
            <w:r>
              <w:t>to</w:t>
            </w:r>
            <w:r>
              <w:rPr>
                <w:spacing w:val="15"/>
              </w:rPr>
              <w:t xml:space="preserve"> </w:t>
            </w:r>
            <w:r>
              <w:t>gain</w:t>
            </w:r>
            <w:r>
              <w:rPr>
                <w:spacing w:val="16"/>
              </w:rPr>
              <w:t xml:space="preserve"> </w:t>
            </w:r>
            <w:r>
              <w:t>a</w:t>
            </w:r>
            <w:r>
              <w:rPr>
                <w:spacing w:val="10"/>
              </w:rPr>
              <w:t xml:space="preserve"> </w:t>
            </w:r>
            <w:r>
              <w:t>full</w:t>
            </w:r>
            <w:r>
              <w:rPr>
                <w:spacing w:val="17"/>
              </w:rPr>
              <w:t xml:space="preserve"> </w:t>
            </w:r>
            <w:r>
              <w:t>understanding</w:t>
            </w:r>
            <w:r>
              <w:rPr>
                <w:spacing w:val="13"/>
              </w:rPr>
              <w:t xml:space="preserve"> </w:t>
            </w:r>
            <w:r>
              <w:t>of</w:t>
            </w:r>
            <w:r>
              <w:rPr>
                <w:spacing w:val="22"/>
              </w:rPr>
              <w:t xml:space="preserve"> </w:t>
            </w:r>
            <w:r>
              <w:t>how</w:t>
            </w:r>
            <w:r>
              <w:rPr>
                <w:spacing w:val="10"/>
              </w:rPr>
              <w:t xml:space="preserve"> </w:t>
            </w:r>
            <w:r>
              <w:t>your</w:t>
            </w:r>
            <w:r>
              <w:rPr>
                <w:spacing w:val="17"/>
              </w:rPr>
              <w:t xml:space="preserve"> </w:t>
            </w:r>
            <w:r>
              <w:t>health</w:t>
            </w:r>
            <w:r>
              <w:rPr>
                <w:spacing w:val="19"/>
              </w:rPr>
              <w:t xml:space="preserve"> </w:t>
            </w:r>
            <w:r>
              <w:t>condition</w:t>
            </w:r>
            <w:r>
              <w:rPr>
                <w:spacing w:val="18"/>
              </w:rPr>
              <w:t xml:space="preserve"> </w:t>
            </w:r>
            <w:r>
              <w:t>could</w:t>
            </w:r>
          </w:p>
          <w:p w14:paraId="231760A2" w14:textId="77777777" w:rsidR="007F6E41" w:rsidRDefault="002268D0">
            <w:pPr>
              <w:pStyle w:val="TableParagraph"/>
              <w:spacing w:line="236" w:lineRule="exact"/>
              <w:ind w:left="110"/>
              <w:jc w:val="both"/>
            </w:pPr>
            <w:r>
              <w:t>impact</w:t>
            </w:r>
            <w:r>
              <w:rPr>
                <w:spacing w:val="-8"/>
              </w:rPr>
              <w:t xml:space="preserve"> </w:t>
            </w:r>
            <w:r>
              <w:t>on</w:t>
            </w:r>
            <w:r>
              <w:rPr>
                <w:spacing w:val="-3"/>
              </w:rPr>
              <w:t xml:space="preserve"> </w:t>
            </w:r>
            <w:r>
              <w:t>your</w:t>
            </w:r>
            <w:r>
              <w:rPr>
                <w:spacing w:val="-4"/>
              </w:rPr>
              <w:t xml:space="preserve"> </w:t>
            </w:r>
            <w:r>
              <w:t>ability</w:t>
            </w:r>
            <w:r>
              <w:rPr>
                <w:spacing w:val="-4"/>
              </w:rPr>
              <w:t xml:space="preserve"> </w:t>
            </w:r>
            <w:r>
              <w:t>to</w:t>
            </w:r>
            <w:r>
              <w:rPr>
                <w:spacing w:val="-6"/>
              </w:rPr>
              <w:t xml:space="preserve"> </w:t>
            </w:r>
            <w:r>
              <w:t>fulfil</w:t>
            </w:r>
            <w:r>
              <w:rPr>
                <w:spacing w:val="-3"/>
              </w:rPr>
              <w:t xml:space="preserve"> </w:t>
            </w:r>
            <w:r>
              <w:t>the</w:t>
            </w:r>
            <w:r>
              <w:rPr>
                <w:spacing w:val="-7"/>
              </w:rPr>
              <w:t xml:space="preserve"> </w:t>
            </w:r>
            <w:r>
              <w:t>requirements</w:t>
            </w:r>
            <w:r>
              <w:rPr>
                <w:spacing w:val="-3"/>
              </w:rPr>
              <w:t xml:space="preserve"> </w:t>
            </w:r>
            <w:r>
              <w:t>of</w:t>
            </w:r>
            <w:r>
              <w:rPr>
                <w:spacing w:val="-3"/>
              </w:rPr>
              <w:t xml:space="preserve"> </w:t>
            </w:r>
            <w:r>
              <w:t>the</w:t>
            </w:r>
            <w:r>
              <w:rPr>
                <w:spacing w:val="-7"/>
              </w:rPr>
              <w:t xml:space="preserve"> </w:t>
            </w:r>
            <w:r>
              <w:t>role,</w:t>
            </w:r>
            <w:r>
              <w:rPr>
                <w:spacing w:val="-4"/>
              </w:rPr>
              <w:t xml:space="preserve"> </w:t>
            </w:r>
            <w:r>
              <w:t>and</w:t>
            </w:r>
            <w:r>
              <w:rPr>
                <w:spacing w:val="-8"/>
              </w:rPr>
              <w:t xml:space="preserve"> </w:t>
            </w:r>
            <w:r>
              <w:t>what</w:t>
            </w:r>
            <w:r>
              <w:rPr>
                <w:spacing w:val="-2"/>
              </w:rPr>
              <w:t xml:space="preserve"> </w:t>
            </w:r>
            <w:r>
              <w:t>support</w:t>
            </w:r>
            <w:r>
              <w:rPr>
                <w:spacing w:val="-8"/>
              </w:rPr>
              <w:t xml:space="preserve"> </w:t>
            </w:r>
            <w:r>
              <w:t>or</w:t>
            </w:r>
            <w:r>
              <w:rPr>
                <w:spacing w:val="-3"/>
              </w:rPr>
              <w:t xml:space="preserve"> </w:t>
            </w:r>
            <w:r>
              <w:t>reasonable</w:t>
            </w:r>
            <w:r>
              <w:rPr>
                <w:spacing w:val="-7"/>
              </w:rPr>
              <w:t xml:space="preserve"> </w:t>
            </w:r>
            <w:r>
              <w:t>adjustments</w:t>
            </w:r>
          </w:p>
          <w:p w14:paraId="52E2EEAC" w14:textId="77777777" w:rsidR="007F6E41" w:rsidRDefault="002268D0">
            <w:pPr>
              <w:pStyle w:val="TableParagraph"/>
              <w:spacing w:line="265" w:lineRule="exact"/>
              <w:ind w:left="110"/>
              <w:jc w:val="both"/>
            </w:pPr>
            <w:r>
              <w:t>may be required.</w:t>
            </w:r>
          </w:p>
        </w:tc>
      </w:tr>
    </w:tbl>
    <w:p w14:paraId="64EDC279" w14:textId="77777777" w:rsidR="007F6E41" w:rsidRDefault="007F6E41">
      <w:pPr>
        <w:pStyle w:val="BodyText"/>
        <w:spacing w:before="6"/>
        <w:rPr>
          <w:sz w:val="19"/>
        </w:rPr>
      </w:pPr>
    </w:p>
    <w:p w14:paraId="104A9AAA" w14:textId="77777777" w:rsidR="007F6E41" w:rsidRDefault="002268D0">
      <w:pPr>
        <w:pStyle w:val="Heading1"/>
        <w:spacing w:before="101"/>
        <w:ind w:left="225"/>
      </w:pPr>
      <w:r>
        <w:t>C. Candidate Declaration</w:t>
      </w:r>
    </w:p>
    <w:p w14:paraId="191C2528" w14:textId="77777777" w:rsidR="007F6E41" w:rsidRDefault="007F6E41">
      <w:pPr>
        <w:pStyle w:val="BodyText"/>
        <w:rPr>
          <w:b/>
          <w:sz w:val="5"/>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5022"/>
        <w:gridCol w:w="1282"/>
        <w:gridCol w:w="2065"/>
      </w:tblGrid>
      <w:tr w:rsidR="007F6E41" w14:paraId="51770C58" w14:textId="77777777">
        <w:trPr>
          <w:trHeight w:val="1180"/>
        </w:trPr>
        <w:tc>
          <w:tcPr>
            <w:tcW w:w="10203" w:type="dxa"/>
            <w:gridSpan w:val="4"/>
            <w:shd w:val="clear" w:color="auto" w:fill="F3F3F3"/>
          </w:tcPr>
          <w:p w14:paraId="67CA2840" w14:textId="77777777" w:rsidR="007F6E41" w:rsidRDefault="002268D0">
            <w:pPr>
              <w:pStyle w:val="TableParagraph"/>
              <w:spacing w:before="63"/>
              <w:ind w:left="110" w:right="95"/>
              <w:jc w:val="both"/>
            </w:pPr>
            <w:r>
              <w:t>I certify that I have answered all the questions to the best of my knowledge and belief and that I recognise that failure to declare any relevant information may result in WCC not providing the appropriate or relevant support, or the provision of false or misleading information may result in disciplinary action or dismissal.</w:t>
            </w:r>
          </w:p>
        </w:tc>
      </w:tr>
      <w:tr w:rsidR="007F6E41" w14:paraId="7AB89E40" w14:textId="77777777">
        <w:trPr>
          <w:trHeight w:val="710"/>
        </w:trPr>
        <w:tc>
          <w:tcPr>
            <w:tcW w:w="1834" w:type="dxa"/>
            <w:shd w:val="clear" w:color="auto" w:fill="F3F3F3"/>
          </w:tcPr>
          <w:p w14:paraId="5F2177CA" w14:textId="77777777" w:rsidR="007F6E41" w:rsidRDefault="002268D0">
            <w:pPr>
              <w:pStyle w:val="TableParagraph"/>
              <w:spacing w:before="8" w:line="320" w:lineRule="atLeast"/>
              <w:ind w:left="110" w:right="615"/>
            </w:pPr>
            <w:r>
              <w:t>Signature Print Name</w:t>
            </w:r>
          </w:p>
        </w:tc>
        <w:tc>
          <w:tcPr>
            <w:tcW w:w="5022" w:type="dxa"/>
          </w:tcPr>
          <w:p w14:paraId="21FD68D6" w14:textId="77777777" w:rsidR="007F6E41" w:rsidRDefault="007F6E41">
            <w:pPr>
              <w:pStyle w:val="TableParagraph"/>
              <w:rPr>
                <w:rFonts w:ascii="Times New Roman"/>
              </w:rPr>
            </w:pPr>
          </w:p>
        </w:tc>
        <w:tc>
          <w:tcPr>
            <w:tcW w:w="1282" w:type="dxa"/>
            <w:shd w:val="clear" w:color="auto" w:fill="F3F3F3"/>
          </w:tcPr>
          <w:p w14:paraId="11AB952A" w14:textId="77777777" w:rsidR="007F6E41" w:rsidRDefault="002268D0">
            <w:pPr>
              <w:pStyle w:val="TableParagraph"/>
              <w:spacing w:before="226"/>
              <w:ind w:left="721"/>
            </w:pPr>
            <w:r>
              <w:t>Date</w:t>
            </w:r>
          </w:p>
        </w:tc>
        <w:tc>
          <w:tcPr>
            <w:tcW w:w="2065" w:type="dxa"/>
          </w:tcPr>
          <w:p w14:paraId="7E86214E" w14:textId="77777777" w:rsidR="007F6E41" w:rsidRDefault="007F6E41">
            <w:pPr>
              <w:pStyle w:val="TableParagraph"/>
              <w:rPr>
                <w:rFonts w:ascii="Times New Roman"/>
              </w:rPr>
            </w:pPr>
          </w:p>
        </w:tc>
      </w:tr>
    </w:tbl>
    <w:p w14:paraId="179BF344" w14:textId="77777777" w:rsidR="007F6E41" w:rsidRDefault="007F6E41">
      <w:pPr>
        <w:pStyle w:val="BodyText"/>
        <w:rPr>
          <w:b/>
          <w:sz w:val="26"/>
        </w:rPr>
      </w:pPr>
    </w:p>
    <w:p w14:paraId="54D02E7A" w14:textId="77777777" w:rsidR="007F6E41" w:rsidRDefault="007F6E41">
      <w:pPr>
        <w:pStyle w:val="BodyText"/>
        <w:spacing w:before="1"/>
        <w:rPr>
          <w:b/>
        </w:rPr>
      </w:pPr>
    </w:p>
    <w:p w14:paraId="5193CFB1" w14:textId="77777777" w:rsidR="007F6E41" w:rsidRDefault="002268D0">
      <w:pPr>
        <w:ind w:left="110"/>
        <w:rPr>
          <w:b/>
          <w:sz w:val="24"/>
        </w:rPr>
      </w:pPr>
      <w:r>
        <w:rPr>
          <w:b/>
          <w:sz w:val="24"/>
        </w:rPr>
        <w:t>This section is to be completed by the Recruiting Manager</w:t>
      </w:r>
    </w:p>
    <w:p w14:paraId="2E939D2E" w14:textId="77777777" w:rsidR="007F6E41" w:rsidRDefault="002268D0">
      <w:pPr>
        <w:pStyle w:val="BodyText"/>
        <w:spacing w:before="4"/>
        <w:ind w:left="110" w:right="150"/>
      </w:pPr>
      <w:r>
        <w:rPr>
          <w:b/>
        </w:rPr>
        <w:t xml:space="preserve">RECRUITING MANAGER </w:t>
      </w:r>
      <w:r>
        <w:t>– Section A and B provide information from the candidate to enable you to understand what support or adjustments they may require to fulfil the duties of the role.</w:t>
      </w:r>
      <w:r>
        <w:rPr>
          <w:spacing w:val="56"/>
        </w:rPr>
        <w:t xml:space="preserve"> </w:t>
      </w:r>
      <w:r>
        <w:t>If the candidate</w:t>
      </w:r>
    </w:p>
    <w:p w14:paraId="7001CC6B" w14:textId="77777777" w:rsidR="007F6E41" w:rsidRDefault="007F6E41">
      <w:pPr>
        <w:sectPr w:rsidR="007F6E41">
          <w:headerReference w:type="even" r:id="rId7"/>
          <w:headerReference w:type="default" r:id="rId8"/>
          <w:footerReference w:type="even" r:id="rId9"/>
          <w:footerReference w:type="default" r:id="rId10"/>
          <w:headerReference w:type="first" r:id="rId11"/>
          <w:footerReference w:type="first" r:id="rId12"/>
          <w:type w:val="continuous"/>
          <w:pgSz w:w="11910" w:h="16840"/>
          <w:pgMar w:top="1020" w:right="620" w:bottom="780" w:left="740" w:header="720" w:footer="587" w:gutter="0"/>
          <w:pgNumType w:start="1"/>
          <w:cols w:space="720"/>
        </w:sectPr>
      </w:pPr>
    </w:p>
    <w:p w14:paraId="100C157E" w14:textId="77777777" w:rsidR="007F6E41" w:rsidRDefault="002268D0">
      <w:pPr>
        <w:pStyle w:val="BodyText"/>
        <w:spacing w:before="81"/>
        <w:ind w:left="110"/>
      </w:pPr>
      <w:r>
        <w:lastRenderedPageBreak/>
        <w:t xml:space="preserve">answered </w:t>
      </w:r>
      <w:r>
        <w:rPr>
          <w:u w:val="single"/>
        </w:rPr>
        <w:t>NO</w:t>
      </w:r>
      <w:r>
        <w:t xml:space="preserve"> to the health declaration question they do not require an Occupational Health Pre- Employment Questionnaire.</w:t>
      </w:r>
    </w:p>
    <w:p w14:paraId="3AA1368D" w14:textId="77777777" w:rsidR="007F6E41" w:rsidRDefault="007F6E41">
      <w:pPr>
        <w:pStyle w:val="BodyText"/>
        <w:rPr>
          <w:sz w:val="24"/>
        </w:rPr>
      </w:pPr>
    </w:p>
    <w:p w14:paraId="61B1C75B" w14:textId="49BD3F9A" w:rsidR="007F6E41" w:rsidRDefault="002268D0" w:rsidP="00EB23CB">
      <w:pPr>
        <w:pStyle w:val="BodyText"/>
        <w:spacing w:before="1" w:line="264" w:lineRule="exact"/>
        <w:ind w:left="110"/>
        <w:rPr>
          <w:sz w:val="24"/>
        </w:rPr>
      </w:pPr>
      <w:r>
        <w:t xml:space="preserve">Further advice is available from the Recruitment Team 01926 418125 </w:t>
      </w:r>
      <w:hyperlink r:id="rId13">
        <w:r>
          <w:rPr>
            <w:color w:val="0000FF"/>
            <w:u w:val="single" w:color="0000FF"/>
          </w:rPr>
          <w:t>hrandpayroll@warwickshire.gov.uk</w:t>
        </w:r>
      </w:hyperlink>
      <w:r>
        <w:rPr>
          <w:i/>
          <w:sz w:val="23"/>
        </w:rPr>
        <w:t xml:space="preserve">, </w:t>
      </w:r>
      <w:r>
        <w:t xml:space="preserve">or info on making an Occupational Health referral is </w:t>
      </w:r>
      <w:hyperlink r:id="rId14">
        <w:r>
          <w:rPr>
            <w:color w:val="0000FF"/>
            <w:sz w:val="24"/>
            <w:u w:val="single" w:color="0000FF"/>
          </w:rPr>
          <w:t>available here</w:t>
        </w:r>
      </w:hyperlink>
      <w:r>
        <w:rPr>
          <w:color w:val="0000FF"/>
          <w:sz w:val="24"/>
          <w:u w:val="single" w:color="0000FF"/>
        </w:rPr>
        <w:t>.</w:t>
      </w:r>
    </w:p>
    <w:p w14:paraId="7C39C5A5" w14:textId="4AD2B590" w:rsidR="007F6E41" w:rsidRDefault="00346F5C">
      <w:pPr>
        <w:pStyle w:val="BodyText"/>
        <w:spacing w:before="8"/>
        <w:rPr>
          <w:sz w:val="19"/>
        </w:rPr>
      </w:pPr>
      <w:r>
        <w:rPr>
          <w:noProof/>
        </w:rPr>
        <mc:AlternateContent>
          <mc:Choice Requires="wps">
            <w:drawing>
              <wp:anchor distT="0" distB="0" distL="0" distR="0" simplePos="0" relativeHeight="251657728" behindDoc="1" locked="0" layoutInCell="1" allowOverlap="1" wp14:anchorId="4F60581B" wp14:editId="750E90B7">
                <wp:simplePos x="0" y="0"/>
                <wp:positionH relativeFrom="page">
                  <wp:posOffset>548640</wp:posOffset>
                </wp:positionH>
                <wp:positionV relativeFrom="paragraph">
                  <wp:posOffset>185420</wp:posOffset>
                </wp:positionV>
                <wp:extent cx="6467475" cy="1530350"/>
                <wp:effectExtent l="0" t="0"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1530350"/>
                        </a:xfrm>
                        <a:prstGeom prst="rect">
                          <a:avLst/>
                        </a:prstGeom>
                        <a:solidFill>
                          <a:srgbClr val="F3F3F3"/>
                        </a:solidFill>
                        <a:ln w="18288">
                          <a:solidFill>
                            <a:srgbClr val="000000"/>
                          </a:solidFill>
                          <a:prstDash val="solid"/>
                          <a:miter lim="800000"/>
                          <a:headEnd/>
                          <a:tailEnd/>
                        </a:ln>
                      </wps:spPr>
                      <wps:txbx>
                        <w:txbxContent>
                          <w:p w14:paraId="6DC8F4F8" w14:textId="77777777" w:rsidR="007F6E41" w:rsidRDefault="002268D0">
                            <w:pPr>
                              <w:spacing w:before="68"/>
                              <w:ind w:left="95"/>
                              <w:rPr>
                                <w:b/>
                              </w:rPr>
                            </w:pPr>
                            <w:r>
                              <w:rPr>
                                <w:b/>
                              </w:rPr>
                              <w:t>Statement on how your information may be used</w:t>
                            </w:r>
                          </w:p>
                          <w:p w14:paraId="516AD231" w14:textId="77777777" w:rsidR="007F6E41" w:rsidRDefault="002268D0">
                            <w:pPr>
                              <w:spacing w:before="56"/>
                              <w:ind w:left="95" w:right="144"/>
                              <w:rPr>
                                <w:sz w:val="20"/>
                              </w:rPr>
                            </w:pPr>
                            <w:r>
                              <w:rPr>
                                <w:sz w:val="20"/>
                              </w:rPr>
                              <w:t xml:space="preserve">We work with partners to provide you with public services. To do this, we may need to share your information. We will do this in a way that protects your privacy. We are under a duty to protect public funds. We may use any of the information you have provided on this form for the prevention and detection of fraud. We may also share this information with other bodies that are responsible for auditing or administering public funds. Please let us know when any of your contact details change. You have the right to know what information we hold about you and we try to make sure it is correct. If you would like further information visit our website: </w:t>
                            </w:r>
                            <w:hyperlink r:id="rId15">
                              <w:r>
                                <w:rPr>
                                  <w:color w:val="0000FF"/>
                                  <w:sz w:val="20"/>
                                  <w:u w:val="single" w:color="0000FF"/>
                                </w:rPr>
                                <w:t>www.warwickshire.gov.uk/privacy</w:t>
                              </w:r>
                              <w:r>
                                <w:rPr>
                                  <w:color w:val="0000FF"/>
                                  <w:sz w:val="20"/>
                                </w:rPr>
                                <w:t xml:space="preserve"> </w:t>
                              </w:r>
                            </w:hyperlink>
                            <w:r>
                              <w:rPr>
                                <w:sz w:val="20"/>
                              </w:rPr>
                              <w:t>or contact our Customer Service Centre at: Warwickshire County Council, Shire Hall, Warwick, CV34 4SA. Tel: 01926 410410.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0581B" id="_x0000_t202" coordsize="21600,21600" o:spt="202" path="m,l,21600r21600,l21600,xe">
                <v:stroke joinstyle="miter"/>
                <v:path gradientshapeok="t" o:connecttype="rect"/>
              </v:shapetype>
              <v:shape id="Text Box 2" o:spid="_x0000_s1026" type="#_x0000_t202" style="position:absolute;margin-left:43.2pt;margin-top:14.6pt;width:509.25pt;height:120.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b19LgIAAFsEAAAOAAAAZHJzL2Uyb0RvYy54bWysVFFv2jAQfp+0/2D5fSRAoShqqDoY06Su&#10;m9TuBxyOQ6w5Ps82JOzX7+wArbrtZRpI1tm++/zdd3e5ue1bzQ7SeYWm5ONRzpk0AitldiX/9rR5&#10;t+DMBzAVaDSy5Efp+e3y7ZubzhZygg3qSjpGIMYXnS15E4ItssyLRrbgR2ilocsaXQuBtm6XVQ46&#10;Qm91Nsnzedahq6xDIb2n0/VwyZcJv66lCF/q2svAdMmJW0irS+s2rtnyBoqdA9socaIB/8CiBWXo&#10;0QvUGgKwvVO/QbVKOPRYh5HANsO6VkKmHCibcf4qm8cGrEy5kDjeXmTy/w9WPBy+Oqaqkk85M9BS&#10;iZ5kH9h77NkkqtNZX5DToyW30NMxVTll6u09iu+eGVw1YHbyzjnsGgkVsRvHyOxF6IDjI8i2+4wV&#10;PQP7gAmor10bpSMxGKFTlY6XykQqgg7nV/Prq+sZZ4LuxrNpPp2l2mVQnMOt8+GjxJZFo+SOSp/g&#10;4XDvQ6QDxdklvuZRq2qjtE4bt9uutGMHoDbZTOM/ZfDKTRvW0fOLyWIxSPBXjDz9/oQROazBN8Nb&#10;iUV0g6JVgSZBq7bki0s0FFHRD6ZKLgGUHmxKRpuTxFHVQd/Qb3tyjLpvsTqS2A6HjqcJJaNB95Oz&#10;jrq95P7HHpzkTH8yVLA4GmfDnY3t2QAjKLTkgbPBXIVhhPbWqV1DyENLGLyjotYqyf3M4sSTOjhV&#10;4TRtcURe7pPX8zdh+QsAAP//AwBQSwMEFAAGAAgAAAAhAGu2CQfgAAAACgEAAA8AAABkcnMvZG93&#10;bnJldi54bWxMj81OwzAQhO9IvIO1SNyo3VCFNsSpaCQkVC6QAGc33vyIeB3FbhLeHvcEx9kZzXyb&#10;7hfTswlH11mSsF4JYEiV1R01Ej7K57stMOcVadVbQgk/6GCfXV+lKtF2pnecCt+wUEIuURJa74eE&#10;c1e1aJRb2QEpeLUdjfJBjg3Xo5pDuel5JETMjeooLLRqwLzF6rs4Gwlz/XV8LQ/Nof58mfI4PzZl&#10;cf8m5e3N8vQIzOPi/8JwwQ/okAWmkz2TdqyXsI03ISkh2kXALv5abHbATuHyICLgWcr/v5D9AgAA&#10;//8DAFBLAQItABQABgAIAAAAIQC2gziS/gAAAOEBAAATAAAAAAAAAAAAAAAAAAAAAABbQ29udGVu&#10;dF9UeXBlc10ueG1sUEsBAi0AFAAGAAgAAAAhADj9If/WAAAAlAEAAAsAAAAAAAAAAAAAAAAALwEA&#10;AF9yZWxzLy5yZWxzUEsBAi0AFAAGAAgAAAAhACnBvX0uAgAAWwQAAA4AAAAAAAAAAAAAAAAALgIA&#10;AGRycy9lMm9Eb2MueG1sUEsBAi0AFAAGAAgAAAAhAGu2CQfgAAAACgEAAA8AAAAAAAAAAAAAAAAA&#10;iAQAAGRycy9kb3ducmV2LnhtbFBLBQYAAAAABAAEAPMAAACVBQAAAAA=&#10;" fillcolor="#f3f3f3" strokeweight="1.44pt">
                <v:textbox inset="0,0,0,0">
                  <w:txbxContent>
                    <w:p w14:paraId="6DC8F4F8" w14:textId="77777777" w:rsidR="007F6E41" w:rsidRDefault="002268D0">
                      <w:pPr>
                        <w:spacing w:before="68"/>
                        <w:ind w:left="95"/>
                        <w:rPr>
                          <w:b/>
                        </w:rPr>
                      </w:pPr>
                      <w:r>
                        <w:rPr>
                          <w:b/>
                        </w:rPr>
                        <w:t>Statement on how your information may be used</w:t>
                      </w:r>
                    </w:p>
                    <w:p w14:paraId="516AD231" w14:textId="77777777" w:rsidR="007F6E41" w:rsidRDefault="002268D0">
                      <w:pPr>
                        <w:spacing w:before="56"/>
                        <w:ind w:left="95" w:right="144"/>
                        <w:rPr>
                          <w:sz w:val="20"/>
                        </w:rPr>
                      </w:pPr>
                      <w:r>
                        <w:rPr>
                          <w:sz w:val="20"/>
                        </w:rPr>
                        <w:t xml:space="preserve">We work with partners to provide you with public services. To do this, we may need to share your information. We will do this in a way that protects your privacy. We are under a duty to protect public funds. We may use any of the information you have provided on this form for the prevention and detection of fraud. We may also share this information with other bodies that are responsible for auditing or administering public funds. Please let us know when any of your contact details change. You have the right to know what information we hold about you and we try to make sure it is correct. If you would like further information visit our website: </w:t>
                      </w:r>
                      <w:hyperlink r:id="rId16">
                        <w:r>
                          <w:rPr>
                            <w:color w:val="0000FF"/>
                            <w:sz w:val="20"/>
                            <w:u w:val="single" w:color="0000FF"/>
                          </w:rPr>
                          <w:t>www.warwickshire.gov.uk/privacy</w:t>
                        </w:r>
                        <w:r>
                          <w:rPr>
                            <w:color w:val="0000FF"/>
                            <w:sz w:val="20"/>
                          </w:rPr>
                          <w:t xml:space="preserve"> </w:t>
                        </w:r>
                      </w:hyperlink>
                      <w:r>
                        <w:rPr>
                          <w:sz w:val="20"/>
                        </w:rPr>
                        <w:t>or contact our Customer Service Centre at: Warwickshire County Council, Shire Hall, Warwick, CV34 4SA. Tel: 01926 410410.</w:t>
                      </w:r>
                    </w:p>
                  </w:txbxContent>
                </v:textbox>
                <w10:wrap type="topAndBottom" anchorx="page"/>
              </v:shape>
            </w:pict>
          </mc:Fallback>
        </mc:AlternateContent>
      </w:r>
    </w:p>
    <w:sectPr w:rsidR="007F6E41">
      <w:pgSz w:w="11910" w:h="16840"/>
      <w:pgMar w:top="1020" w:right="620" w:bottom="780" w:left="740" w:header="0" w:footer="5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FCC22" w14:textId="77777777" w:rsidR="004478A0" w:rsidRDefault="004478A0">
      <w:r>
        <w:separator/>
      </w:r>
    </w:p>
  </w:endnote>
  <w:endnote w:type="continuationSeparator" w:id="0">
    <w:p w14:paraId="0C880990" w14:textId="77777777" w:rsidR="004478A0" w:rsidRDefault="0044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8F713" w14:textId="77777777" w:rsidR="00346F5C" w:rsidRDefault="00346F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DFFC6" w14:textId="16C6CD3B" w:rsidR="007F6E41" w:rsidRDefault="00346F5C">
    <w:pPr>
      <w:pStyle w:val="BodyText"/>
      <w:spacing w:line="14" w:lineRule="auto"/>
      <w:rPr>
        <w:sz w:val="20"/>
      </w:rPr>
    </w:pPr>
    <w:r>
      <w:rPr>
        <w:noProof/>
      </w:rPr>
      <mc:AlternateContent>
        <mc:Choice Requires="wps">
          <w:drawing>
            <wp:anchor distT="0" distB="0" distL="114300" distR="114300" simplePos="0" relativeHeight="251465728" behindDoc="1" locked="0" layoutInCell="1" allowOverlap="1" wp14:anchorId="5C85A26B" wp14:editId="1486E9DF">
              <wp:simplePos x="0" y="0"/>
              <wp:positionH relativeFrom="page">
                <wp:posOffset>527050</wp:posOffset>
              </wp:positionH>
              <wp:positionV relativeFrom="page">
                <wp:posOffset>10179685</wp:posOffset>
              </wp:positionV>
              <wp:extent cx="2446655" cy="1689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95786" w14:textId="77777777" w:rsidR="007F6E41" w:rsidRDefault="002268D0">
                          <w:pPr>
                            <w:spacing w:before="15"/>
                            <w:ind w:left="20"/>
                            <w:rPr>
                              <w:rFonts w:ascii="Arial"/>
                              <w:sz w:val="20"/>
                            </w:rPr>
                          </w:pPr>
                          <w:proofErr w:type="spellStart"/>
                          <w:r>
                            <w:rPr>
                              <w:rFonts w:ascii="Arial"/>
                              <w:color w:val="999999"/>
                              <w:sz w:val="20"/>
                            </w:rPr>
                            <w:t>Work_Health_Declaration_Form_Feb</w:t>
                          </w:r>
                          <w:proofErr w:type="spellEnd"/>
                          <w:r>
                            <w:rPr>
                              <w:rFonts w:ascii="Arial"/>
                              <w:color w:val="999999"/>
                              <w:sz w:val="20"/>
                            </w:rPr>
                            <w:t xml:space="preserve">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5A26B" id="_x0000_t202" coordsize="21600,21600" o:spt="202" path="m,l,21600r21600,l21600,xe">
              <v:stroke joinstyle="miter"/>
              <v:path gradientshapeok="t" o:connecttype="rect"/>
            </v:shapetype>
            <v:shape id="_x0000_s1027" type="#_x0000_t202" style="position:absolute;margin-left:41.5pt;margin-top:801.55pt;width:192.65pt;height:13.3pt;z-index:-25185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n7rwIAAKkFAAAOAAAAZHJzL2Uyb0RvYy54bWysVNuOmzAQfa/Uf7D8znIpYQGFrHZDqCpt&#10;L9JuP8ABE6yCTW0nsK367x2bkOxmX6q2PFiDPT5zZuZ4ljdj16IDlYoJnmH/ysOI8lJUjO8y/PWx&#10;cGKMlCa8Iq3gNMNPVOGb1ds3y6FPaSAa0VZUIgDhKh36DDda96nrqrKhHVFXoqccDmshO6LhV+7c&#10;SpIB0LvWDTwvcgchq16KkioFu/l0iFcWv65pqT/XtaIatRkGbtqu0q5bs7qrJUl3kvQNK480yF+w&#10;6AjjEPQElRNN0F6yV1AdK6VQotZXpehcUdespDYHyMb3LrJ5aEhPbS5QHNWfyqT+H2z56fBFIlZl&#10;OMCIkw5a9EhHje7EiAJTnaFXKTg99OCmR9iGLttMVX8vym8KcbFuCN/RWynF0FBSATvf3HSfXZ1w&#10;lAHZDh9FBWHIXgsLNNayM6WDYiBAhy49nTpjqJSwGYRhFC0WGJVw5kdx4tvWuSSdb/dS6fdUdMgY&#10;GZbQeYtODvdKGzYknV1MMC4K1ra2+y1/sQGO0w7EhqvmzLCwzfyZeMkm3sShEwbRxgm9PHdui3Xo&#10;RIV/vcjf5et17v8ycf0wbVhVUW7CzMLywz9r3FHikyRO0lKiZZWBM5SU3G3XrUQHAsIu7GdrDidn&#10;N/clDVsEyOUiJT8IvbsgcYoovnbCIlw4ybUXO56f3CWRFyZhXrxM6Z5x+u8poSHDySJYTGI6k77I&#10;zbPf69xI2jENo6NlXYbjkxNJjQQ3vLKt1YS1k/2sFIb+uRTQ7rnRVrBGo5Na9bgdAcWoeCuqJ5Cu&#10;FKAs0CfMOzAaIX9gNMDsyLD6vieSYtR+4CB/M2hmQ87GdjYIL+FqhjVGk7nW00Da95LtGkCeHhgX&#10;t/BEambVe2ZxfFgwD2wSx9llBs7zf+t1nrCr3wAAAP//AwBQSwMEFAAGAAgAAAAhAIHc+RvhAAAA&#10;DAEAAA8AAABkcnMvZG93bnJldi54bWxMj8FOwzAQRO9I/IO1SNyo3QaFNMSpKgQnJEQaDhyd2E2s&#10;xusQu234e7YnetzZ0cybYjO7gZ3MFKxHCcuFAGaw9dpiJ+GrfnvIgIWoUKvBo5HwawJsytubQuXa&#10;n7Eyp13sGIVgyJWEPsYx5zy0vXEqLPxokH57PzkV6Zw6rid1pnA38JUQKXfKIjX0ajQvvWkPu6OT&#10;sP3G6tX+fDSf1b6ydb0W+J4epLy/m7fPwKKZ478ZLviEDiUxNf6IOrBBQpbQlEh6KpIlMHI8plkC&#10;rLlIq/UT8LLg1yPKPwAAAP//AwBQSwECLQAUAAYACAAAACEAtoM4kv4AAADhAQAAEwAAAAAAAAAA&#10;AAAAAAAAAAAAW0NvbnRlbnRfVHlwZXNdLnhtbFBLAQItABQABgAIAAAAIQA4/SH/1gAAAJQBAAAL&#10;AAAAAAAAAAAAAAAAAC8BAABfcmVscy8ucmVsc1BLAQItABQABgAIAAAAIQDbpEn7rwIAAKkFAAAO&#10;AAAAAAAAAAAAAAAAAC4CAABkcnMvZTJvRG9jLnhtbFBLAQItABQABgAIAAAAIQCB3Pkb4QAAAAwB&#10;AAAPAAAAAAAAAAAAAAAAAAkFAABkcnMvZG93bnJldi54bWxQSwUGAAAAAAQABADzAAAAFwYAAAAA&#10;" filled="f" stroked="f">
              <v:textbox inset="0,0,0,0">
                <w:txbxContent>
                  <w:p w14:paraId="10D95786" w14:textId="77777777" w:rsidR="007F6E41" w:rsidRDefault="002268D0">
                    <w:pPr>
                      <w:spacing w:before="15"/>
                      <w:ind w:left="20"/>
                      <w:rPr>
                        <w:rFonts w:ascii="Arial"/>
                        <w:sz w:val="20"/>
                      </w:rPr>
                    </w:pPr>
                    <w:proofErr w:type="spellStart"/>
                    <w:r>
                      <w:rPr>
                        <w:rFonts w:ascii="Arial"/>
                        <w:color w:val="999999"/>
                        <w:sz w:val="20"/>
                      </w:rPr>
                      <w:t>Work_Health_Declaration_Form_Feb</w:t>
                    </w:r>
                    <w:proofErr w:type="spellEnd"/>
                    <w:r>
                      <w:rPr>
                        <w:rFonts w:ascii="Arial"/>
                        <w:color w:val="999999"/>
                        <w:sz w:val="20"/>
                      </w:rPr>
                      <w:t xml:space="preserve"> 2020</w:t>
                    </w:r>
                  </w:p>
                </w:txbxContent>
              </v:textbox>
              <w10:wrap anchorx="page" anchory="page"/>
            </v:shape>
          </w:pict>
        </mc:Fallback>
      </mc:AlternateContent>
    </w:r>
    <w:r>
      <w:rPr>
        <w:noProof/>
      </w:rPr>
      <mc:AlternateContent>
        <mc:Choice Requires="wps">
          <w:drawing>
            <wp:anchor distT="0" distB="0" distL="114300" distR="114300" simplePos="0" relativeHeight="251466752" behindDoc="1" locked="0" layoutInCell="1" allowOverlap="1" wp14:anchorId="0DB4D7D6" wp14:editId="5E3C03C1">
              <wp:simplePos x="0" y="0"/>
              <wp:positionH relativeFrom="page">
                <wp:posOffset>6296025</wp:posOffset>
              </wp:positionH>
              <wp:positionV relativeFrom="page">
                <wp:posOffset>10180955</wp:posOffset>
              </wp:positionV>
              <wp:extent cx="741045" cy="1822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B2FDE" w14:textId="77777777" w:rsidR="007F6E41" w:rsidRDefault="002268D0">
                          <w:pPr>
                            <w:pStyle w:val="BodyText"/>
                            <w:spacing w:before="13"/>
                            <w:ind w:left="20"/>
                            <w:rPr>
                              <w:rFonts w:ascii="Arial"/>
                            </w:rPr>
                          </w:pPr>
                          <w:r>
                            <w:rPr>
                              <w:rFonts w:ascii="Arial"/>
                            </w:rPr>
                            <w:t xml:space="preserve">Page </w:t>
                          </w:r>
                          <w:r>
                            <w:fldChar w:fldCharType="begin"/>
                          </w:r>
                          <w:r>
                            <w:rPr>
                              <w:rFonts w:ascii="Arial"/>
                            </w:rPr>
                            <w:instrText xml:space="preserve"> PAGE </w:instrText>
                          </w:r>
                          <w:r>
                            <w:fldChar w:fldCharType="separate"/>
                          </w:r>
                          <w:r>
                            <w:t>1</w:t>
                          </w:r>
                          <w:r>
                            <w:fldChar w:fldCharType="end"/>
                          </w:r>
                          <w:r>
                            <w:rPr>
                              <w:rFonts w:ascii="Arial"/>
                            </w:rPr>
                            <w:t xml:space="preserve"> of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4D7D6" id="Text Box 1" o:spid="_x0000_s1028" type="#_x0000_t202" style="position:absolute;margin-left:495.75pt;margin-top:801.65pt;width:58.35pt;height:14.35pt;z-index:-25184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cbVrAIAAK8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oXcYcdJCi+7poNFaDMg31ek7lYDTXQdueoBt42mYqu5WFN8U4mJTE76nN1KKvqakhOzsTffi6oij&#10;DMiu/yhKCEMOWligoZKtAYRiIECHLj2cO2NSKWBzGfpeOMeogCM/CgKwITeXJNPlTir9nooWGSPF&#10;EhpvwcnxVunRdXIxsbjIWdPY5jf82QZgjjsQGq6aM5OE7eVj7MXbaBuFThgstk7oZZlzk29CZ5H7&#10;y3n2LttsMv+nieuHSc3KknITZtKVH/5Z304KHxVxVpYSDSsNnElJyf1u00h0JKDr3H6ngly4uc/T&#10;sPUCLi8o+UHorYPYyRfR0gnzcO7ESy9yPD9exwsvjMMsf07plnH675RQn+J4HsxHLf2Wm2e/19xI&#10;0jINk6NhbYqjsxNJjAK3vLSt1YQ1o31RCpP+Uymg3VOjrV6NREex6mE3nB4GgBkt70T5AAKWAgQG&#10;KoWpB0Yt5A+MepggKVbfD0RSjJoPHB6BGTeTISdjNxmEF3A1xRqj0dzocSwdOsn2NSCPz4yLG3go&#10;FbMifsoCGJgFTAXL5TTBzNi5XFuvpzm7+gUAAP//AwBQSwMEFAAGAAgAAAAhACs/QdfgAAAADgEA&#10;AA8AAABkcnMvZG93bnJldi54bWxMj8FOhDAQhu8mvkMzJt7cFohkQcpmY/RkYmTx4LHQWSBLp0i7&#10;u/j2lpMeZ/4v/3xT7BYzsgvObrAkIdoIYEit1QN1Ej7r14ctMOcVaTVaQgk/6GBX3t4UKtf2ShVe&#10;Dr5joYRcriT03k85567t0Si3sRNSyI52NsqHce64ntU1lJuRx0Kk3KiBwoVeTfjcY3s6nI2E/RdV&#10;L8P3e/NRHauhrjNBb+lJyvu7Zf8EzOPi/2BY9YM6lMGpsWfSjo0Ssix6DGgIUpEkwFYkEtsYWLPu&#10;klgALwv+/43yFwAA//8DAFBLAQItABQABgAIAAAAIQC2gziS/gAAAOEBAAATAAAAAAAAAAAAAAAA&#10;AAAAAABbQ29udGVudF9UeXBlc10ueG1sUEsBAi0AFAAGAAgAAAAhADj9If/WAAAAlAEAAAsAAAAA&#10;AAAAAAAAAAAALwEAAF9yZWxzLy5yZWxzUEsBAi0AFAAGAAgAAAAhAIxVxtWsAgAArwUAAA4AAAAA&#10;AAAAAAAAAAAALgIAAGRycy9lMm9Eb2MueG1sUEsBAi0AFAAGAAgAAAAhACs/QdfgAAAADgEAAA8A&#10;AAAAAAAAAAAAAAAABgUAAGRycy9kb3ducmV2LnhtbFBLBQYAAAAABAAEAPMAAAATBgAAAAA=&#10;" filled="f" stroked="f">
              <v:textbox inset="0,0,0,0">
                <w:txbxContent>
                  <w:p w14:paraId="6BCB2FDE" w14:textId="77777777" w:rsidR="007F6E41" w:rsidRDefault="002268D0">
                    <w:pPr>
                      <w:pStyle w:val="BodyText"/>
                      <w:spacing w:before="13"/>
                      <w:ind w:left="20"/>
                      <w:rPr>
                        <w:rFonts w:ascii="Arial"/>
                      </w:rPr>
                    </w:pPr>
                    <w:r>
                      <w:rPr>
                        <w:rFonts w:ascii="Arial"/>
                      </w:rPr>
                      <w:t xml:space="preserve">Page </w:t>
                    </w:r>
                    <w:r>
                      <w:fldChar w:fldCharType="begin"/>
                    </w:r>
                    <w:r>
                      <w:rPr>
                        <w:rFonts w:ascii="Arial"/>
                      </w:rPr>
                      <w:instrText xml:space="preserve"> PAGE </w:instrText>
                    </w:r>
                    <w:r>
                      <w:fldChar w:fldCharType="separate"/>
                    </w:r>
                    <w:r>
                      <w:t>1</w:t>
                    </w:r>
                    <w:r>
                      <w:fldChar w:fldCharType="end"/>
                    </w:r>
                    <w:r>
                      <w:rPr>
                        <w:rFonts w:ascii="Arial"/>
                      </w:rPr>
                      <w:t xml:space="preserve"> of 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48286" w14:textId="77777777" w:rsidR="00346F5C" w:rsidRDefault="00346F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652B6" w14:textId="77777777" w:rsidR="004478A0" w:rsidRDefault="004478A0">
      <w:r>
        <w:separator/>
      </w:r>
    </w:p>
  </w:footnote>
  <w:footnote w:type="continuationSeparator" w:id="0">
    <w:p w14:paraId="37D74AC2" w14:textId="77777777" w:rsidR="004478A0" w:rsidRDefault="00447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5D052" w14:textId="77777777" w:rsidR="00346F5C" w:rsidRDefault="00346F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DAB58" w14:textId="77777777" w:rsidR="00346F5C" w:rsidRDefault="00346F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E155A" w14:textId="77777777" w:rsidR="00346F5C" w:rsidRDefault="00346F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200E46"/>
    <w:multiLevelType w:val="hybridMultilevel"/>
    <w:tmpl w:val="7A60279C"/>
    <w:lvl w:ilvl="0" w:tplc="1830737C">
      <w:numFmt w:val="bullet"/>
      <w:lvlText w:val=""/>
      <w:lvlJc w:val="left"/>
      <w:pPr>
        <w:ind w:left="830" w:hanging="360"/>
      </w:pPr>
      <w:rPr>
        <w:rFonts w:ascii="Symbol" w:eastAsia="Symbol" w:hAnsi="Symbol" w:cs="Symbol" w:hint="default"/>
        <w:w w:val="100"/>
        <w:sz w:val="22"/>
        <w:szCs w:val="22"/>
        <w:lang w:val="en-GB" w:eastAsia="en-GB" w:bidi="en-GB"/>
      </w:rPr>
    </w:lvl>
    <w:lvl w:ilvl="1" w:tplc="B7C0EF76">
      <w:numFmt w:val="bullet"/>
      <w:lvlText w:val="•"/>
      <w:lvlJc w:val="left"/>
      <w:pPr>
        <w:ind w:left="1774" w:hanging="360"/>
      </w:pPr>
      <w:rPr>
        <w:rFonts w:hint="default"/>
        <w:lang w:val="en-GB" w:eastAsia="en-GB" w:bidi="en-GB"/>
      </w:rPr>
    </w:lvl>
    <w:lvl w:ilvl="2" w:tplc="25FEE52C">
      <w:numFmt w:val="bullet"/>
      <w:lvlText w:val="•"/>
      <w:lvlJc w:val="left"/>
      <w:pPr>
        <w:ind w:left="2709" w:hanging="360"/>
      </w:pPr>
      <w:rPr>
        <w:rFonts w:hint="default"/>
        <w:lang w:val="en-GB" w:eastAsia="en-GB" w:bidi="en-GB"/>
      </w:rPr>
    </w:lvl>
    <w:lvl w:ilvl="3" w:tplc="9024168A">
      <w:numFmt w:val="bullet"/>
      <w:lvlText w:val="•"/>
      <w:lvlJc w:val="left"/>
      <w:pPr>
        <w:ind w:left="3644" w:hanging="360"/>
      </w:pPr>
      <w:rPr>
        <w:rFonts w:hint="default"/>
        <w:lang w:val="en-GB" w:eastAsia="en-GB" w:bidi="en-GB"/>
      </w:rPr>
    </w:lvl>
    <w:lvl w:ilvl="4" w:tplc="188C184C">
      <w:numFmt w:val="bullet"/>
      <w:lvlText w:val="•"/>
      <w:lvlJc w:val="left"/>
      <w:pPr>
        <w:ind w:left="4579" w:hanging="360"/>
      </w:pPr>
      <w:rPr>
        <w:rFonts w:hint="default"/>
        <w:lang w:val="en-GB" w:eastAsia="en-GB" w:bidi="en-GB"/>
      </w:rPr>
    </w:lvl>
    <w:lvl w:ilvl="5" w:tplc="7C2C2EA0">
      <w:numFmt w:val="bullet"/>
      <w:lvlText w:val="•"/>
      <w:lvlJc w:val="left"/>
      <w:pPr>
        <w:ind w:left="5514" w:hanging="360"/>
      </w:pPr>
      <w:rPr>
        <w:rFonts w:hint="default"/>
        <w:lang w:val="en-GB" w:eastAsia="en-GB" w:bidi="en-GB"/>
      </w:rPr>
    </w:lvl>
    <w:lvl w:ilvl="6" w:tplc="23B891E8">
      <w:numFmt w:val="bullet"/>
      <w:lvlText w:val="•"/>
      <w:lvlJc w:val="left"/>
      <w:pPr>
        <w:ind w:left="6449" w:hanging="360"/>
      </w:pPr>
      <w:rPr>
        <w:rFonts w:hint="default"/>
        <w:lang w:val="en-GB" w:eastAsia="en-GB" w:bidi="en-GB"/>
      </w:rPr>
    </w:lvl>
    <w:lvl w:ilvl="7" w:tplc="1C58C55A">
      <w:numFmt w:val="bullet"/>
      <w:lvlText w:val="•"/>
      <w:lvlJc w:val="left"/>
      <w:pPr>
        <w:ind w:left="7384" w:hanging="360"/>
      </w:pPr>
      <w:rPr>
        <w:rFonts w:hint="default"/>
        <w:lang w:val="en-GB" w:eastAsia="en-GB" w:bidi="en-GB"/>
      </w:rPr>
    </w:lvl>
    <w:lvl w:ilvl="8" w:tplc="8D50BADA">
      <w:numFmt w:val="bullet"/>
      <w:lvlText w:val="•"/>
      <w:lvlJc w:val="left"/>
      <w:pPr>
        <w:ind w:left="8319" w:hanging="360"/>
      </w:pPr>
      <w:rPr>
        <w:rFonts w:hint="default"/>
        <w:lang w:val="en-GB" w:eastAsia="en-GB" w:bidi="en-G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E41"/>
    <w:rsid w:val="002268D0"/>
    <w:rsid w:val="00346F5C"/>
    <w:rsid w:val="004478A0"/>
    <w:rsid w:val="00645080"/>
    <w:rsid w:val="007F6E41"/>
    <w:rsid w:val="00DB1DD2"/>
    <w:rsid w:val="00EB23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E3845"/>
  <w15:docId w15:val="{A75C520D-1979-4816-88A6-834CD71B4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ahoma" w:eastAsia="Tahoma" w:hAnsi="Tahoma" w:cs="Tahoma"/>
      <w:lang w:val="en-GB" w:eastAsia="en-GB" w:bidi="en-GB"/>
    </w:rPr>
  </w:style>
  <w:style w:type="paragraph" w:styleId="Heading1">
    <w:name w:val="heading 1"/>
    <w:basedOn w:val="Normal"/>
    <w:uiPriority w:val="9"/>
    <w:qFormat/>
    <w:pPr>
      <w:ind w:left="9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46F5C"/>
    <w:pPr>
      <w:tabs>
        <w:tab w:val="center" w:pos="4513"/>
        <w:tab w:val="right" w:pos="9026"/>
      </w:tabs>
    </w:pPr>
  </w:style>
  <w:style w:type="character" w:customStyle="1" w:styleId="HeaderChar">
    <w:name w:val="Header Char"/>
    <w:basedOn w:val="DefaultParagraphFont"/>
    <w:link w:val="Header"/>
    <w:uiPriority w:val="99"/>
    <w:rsid w:val="00346F5C"/>
    <w:rPr>
      <w:rFonts w:ascii="Tahoma" w:eastAsia="Tahoma" w:hAnsi="Tahoma" w:cs="Tahoma"/>
      <w:lang w:val="en-GB" w:eastAsia="en-GB" w:bidi="en-GB"/>
    </w:rPr>
  </w:style>
  <w:style w:type="paragraph" w:styleId="Footer">
    <w:name w:val="footer"/>
    <w:basedOn w:val="Normal"/>
    <w:link w:val="FooterChar"/>
    <w:uiPriority w:val="99"/>
    <w:unhideWhenUsed/>
    <w:rsid w:val="00346F5C"/>
    <w:pPr>
      <w:tabs>
        <w:tab w:val="center" w:pos="4513"/>
        <w:tab w:val="right" w:pos="9026"/>
      </w:tabs>
    </w:pPr>
  </w:style>
  <w:style w:type="character" w:customStyle="1" w:styleId="FooterChar">
    <w:name w:val="Footer Char"/>
    <w:basedOn w:val="DefaultParagraphFont"/>
    <w:link w:val="Footer"/>
    <w:uiPriority w:val="99"/>
    <w:rsid w:val="00346F5C"/>
    <w:rPr>
      <w:rFonts w:ascii="Tahoma" w:eastAsia="Tahoma" w:hAnsi="Tahoma" w:cs="Tahoma"/>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hrandpayroll@warwickshire.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warwickshire.gov.uk/priva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warwickshire.gov.uk/privacy"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i.warwickshire.gov.uk/content/occupational-health-duradiamond-healthcare/occupational-health-duradiamond-health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Work Health Declaration WCC</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Declaration WCC</dc:title>
  <dc:creator>Harpreet Sandhu</dc:creator>
  <cp:lastModifiedBy>R Gregory NHP</cp:lastModifiedBy>
  <cp:revision>2</cp:revision>
  <dcterms:created xsi:type="dcterms:W3CDTF">2026-09-29T13:30:00Z</dcterms:created>
  <dcterms:modified xsi:type="dcterms:W3CDTF">2026-09-29T13:30:00Z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2020-07-14T00:00:00Z</vt:filetime>
  </property>
  <property fmtid="{D5CDD505-2E9C-101B-9397-08002B2CF9AE}" pid="3" name="Creator">
    <vt:lpwstr>Microsoft® Word for Office 365</vt:lpwstr>
  </property>
  <property fmtid="{D5CDD505-2E9C-101B-9397-08002B2CF9AE}" pid="4" name="LastSaved">
    <vt:filetime>2021-12-03T00:00:00Z</vt:filetime>
  </property>
</Properties>
</file>